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drawing>
          <wp:inline xmlns:a="http://schemas.openxmlformats.org/drawingml/2006/main" xmlns:pic="http://schemas.openxmlformats.org/drawingml/2006/picture">
            <wp:extent cx="3017520" cy="1232508"/>
            <wp:docPr id="1" name="Picture 1"/>
            <wp:cNvGraphicFramePr>
              <a:graphicFrameLocks noChangeAspect="1"/>
            </wp:cNvGraphicFramePr>
            <a:graphic>
              <a:graphicData uri="http://schemas.openxmlformats.org/drawingml/2006/picture">
                <pic:pic>
                  <pic:nvPicPr>
                    <pic:cNvPr id="0" name="image(106).png"/>
                    <pic:cNvPicPr/>
                  </pic:nvPicPr>
                  <pic:blipFill>
                    <a:blip r:embed="rId9"/>
                    <a:stretch>
                      <a:fillRect/>
                    </a:stretch>
                  </pic:blipFill>
                  <pic:spPr>
                    <a:xfrm>
                      <a:off x="0" y="0"/>
                      <a:ext cx="3017520" cy="1232508"/>
                    </a:xfrm>
                    <a:prstGeom prst="rect"/>
                  </pic:spPr>
                </pic:pic>
              </a:graphicData>
            </a:graphic>
          </wp:inline>
        </w:drawing>
      </w:r>
    </w:p>
    <w:p/>
    <w:p>
      <w:pPr>
        <w:jc w:val="center"/>
      </w:pPr>
      <w:r>
        <w:rPr>
          <w:b/>
          <w:color w:val="000000"/>
          <w:sz w:val="38"/>
        </w:rPr>
        <w:t>Toledo acogerá EXORA, una nueva experiencia cultural y artística en el corazón de la ciudad</w:t>
      </w:r>
    </w:p>
    <w:p/>
    <w:p>
      <w:pPr>
        <w:jc w:val="center"/>
      </w:pPr>
      <w:r>
        <w:rPr>
          <w:i/>
          <w:color w:val="000000"/>
          <w:sz w:val="22"/>
        </w:rPr>
        <w:t>El evento se celebrará del 28 al 30 de agosto en el Hotel Pintor El Greco y convertirá el centro histórico de la ciudad en un espacio dedicado a la creación contemporánea, la exposición artística y la participación cultural</w:t>
      </w:r>
    </w:p>
    <w:p/>
    <w:p>
      <w:pPr>
        <w:spacing w:after="240"/>
      </w:pPr>
      <w:r>
        <w:rPr>
          <w:sz w:val="22"/>
        </w:rPr>
        <w:t>Toledo sumará este verano una nueva cita vinculada al arte contemporáneo. Del 28 al 30 de agosto tendrá lugar la primera edición de EXORA, una propuesta cultural que nace con el objetivo de impulsar nuevas formas de acercar el arte al público a través de experiencias visuales, exposición artística y propuestas creativas en pleno casco histórico de la ciudad.</w:t>
      </w:r>
    </w:p>
    <w:p>
      <w:pPr>
        <w:spacing w:after="240"/>
      </w:pPr>
      <w:r>
        <w:rPr>
          <w:sz w:val="22"/>
        </w:rPr>
        <w:t>La iniciativa se desarrollará en el Hotel Pintor El Greco, uno de los espacios más reconocibles del centro de Toledo, y reunirá durante tres jornadas diferentes propuestas relacionadas con el arte contemporáneo y la creación emergente. La organización prevé la participación de artistas, creativos y asistentes procedentes de distintos puntos de España, en un encuentro concebido como un punto de conexión entre cultura, patrimonio y nuevas corrientes artísticas.</w:t>
      </w:r>
    </w:p>
    <w:p>
      <w:pPr>
        <w:spacing w:after="240"/>
      </w:pPr>
      <w:r>
        <w:rPr>
          <w:sz w:val="22"/>
        </w:rPr>
        <w:t>EXORA nace con la intención de aportar una visión contemporánea dentro de la oferta cultural de la ciudad, apostando por un formato experiencial que combine exposición, interacción y dinamización artística en un entorno histórico único.</w:t>
      </w:r>
    </w:p>
    <w:p>
      <w:pPr>
        <w:spacing w:after="240"/>
      </w:pPr>
      <w:r>
        <w:rPr>
          <w:sz w:val="22"/>
        </w:rPr>
        <w:t>Desde la organización destacan que el proyecto surge “con la intención de crear un espacio donde el arte contemporáneo pueda vivirse de una forma más cercana, accesible y participativa, conectando tanto con nuevos públicos como con personas ya vinculadas al sector artístico”.</w:t>
      </w:r>
    </w:p>
    <w:p>
      <w:pPr>
        <w:spacing w:after="240"/>
      </w:pPr>
      <w:r>
        <w:rPr>
          <w:sz w:val="22"/>
        </w:rPr>
        <w:t>El evento contará con distintas propuestas culturales y artísticas que se irán desvelando progresivamente durante las próximas semanas, incluyendo intervenciones visuales, espacios expositivos y actividades vinculadas a la creatividad contemporánea.</w:t>
      </w:r>
    </w:p>
    <w:p>
      <w:pPr>
        <w:spacing w:after="240"/>
      </w:pPr>
      <w:r>
        <w:rPr>
          <w:sz w:val="22"/>
        </w:rPr>
        <w:t>La elección de Toledo como sede de esta primera edición responde a la importancia cultural y patrimonial de la ciudad, así como a su capacidad para convertirse en escenario de nuevas iniciativas artísticas capaces de convivir con el valor histórico de su entorno.</w:t>
      </w:r>
    </w:p>
    <w:p>
      <w:pPr>
        <w:spacing w:after="240"/>
      </w:pPr>
      <w:r>
        <w:rPr>
          <w:sz w:val="22"/>
        </w:rPr>
        <w:t>Con esta primera edición, EXORA aspira a consolidarse como una nueva plataforma cultural con vocación de continuidad, capaz de generar nuevas oportunidades de encuentro entre artistas, público y ciudad.</w:t>
      </w:r>
    </w:p>
    <w:p/>
    <w:p>
      <w:r>
        <w:t>________________________________________________________________________________</w:t>
      </w:r>
    </w:p>
    <w:p>
      <w:r>
        <w:rPr>
          <w:b/>
          <w:sz w:val="20"/>
        </w:rPr>
        <w:br/>
        <w:t xml:space="preserve">Álvaro Cuéllar  </w:t>
        <w:br/>
        <w:t xml:space="preserve">Responsable de prensa  </w:t>
        <w:br/>
        <w:t xml:space="preserve">prensa@exoragallery.com  </w:t>
        <w:br/>
        <w:t>www.exoragallery.com</w:t>
        <w:br/>
      </w:r>
    </w:p>
    <w:sectPr w:rsidR="00FC693F" w:rsidRPr="0006063C" w:rsidSect="00034616">
      <w:pgSz w:w="12240" w:h="15840"/>
      <w:pgMar w:top="1152" w:right="1296" w:bottom="1152"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